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48"/>
          <w:sz-cs w:val="48"/>
          <w:b/>
        </w:rPr>
        <w:t xml:space="preserve">Monkton Energy Committee Meeting</w:t>
      </w:r>
    </w:p>
    <w:p>
      <w:pPr>
        <w:jc w:val="center"/>
      </w:pPr>
      <w:r>
        <w:rPr>
          <w:rFonts w:ascii="Times New Roman" w:hAnsi="Times New Roman" w:cs="Times New Roman"/>
          <w:sz w:val="48"/>
          <w:sz-cs w:val="48"/>
        </w:rPr>
        <w:t xml:space="preserve">Monkton Town Hall</w:t>
      </w:r>
    </w:p>
    <w:p>
      <w:pPr>
        <w:jc w:val="center"/>
      </w:pPr>
      <w:r>
        <w:rPr>
          <w:rFonts w:ascii="Times New Roman" w:hAnsi="Times New Roman" w:cs="Times New Roman"/>
          <w:sz w:val="48"/>
          <w:sz-cs w:val="48"/>
        </w:rPr>
        <w:t xml:space="preserve">November 19, 2014</w:t>
      </w:r>
    </w:p>
    <w:p>
      <w:pPr>
        <w:jc w:val="center"/>
      </w:pPr>
      <w:r>
        <w:rPr>
          <w:rFonts w:ascii="Times New Roman" w:hAnsi="Times New Roman" w:cs="Times New Roman"/>
          <w:sz w:val="48"/>
          <w:sz-cs w:val="48"/>
        </w:rPr>
        <w:t xml:space="preserve">Final Minutes</w:t>
      </w:r>
    </w:p>
    <w:p>
      <w:pPr/>
      <w:r>
        <w:rPr>
          <w:rFonts w:ascii="Times New Roman" w:hAnsi="Times New Roman" w:cs="Times New Roman"/>
          <w:sz w:val="48"/>
          <w:sz-cs w:val="48"/>
        </w:rPr>
        <w:t xml:space="preserve"/>
      </w:r>
    </w:p>
    <w:p>
      <w:pPr/>
      <w:r>
        <w:rPr>
          <w:rFonts w:ascii="Times New Roman" w:hAnsi="Times New Roman" w:cs="Times New Roman"/>
          <w:sz w:val="48"/>
          <w:sz-cs w:val="48"/>
          <w:u w:val="single"/>
        </w:rPr>
        <w:t xml:space="preserve">Members Present:</w:t>
      </w:r>
      <w:r>
        <w:rPr>
          <w:rFonts w:ascii="Times New Roman" w:hAnsi="Times New Roman" w:cs="Times New Roman"/>
          <w:sz w:val="48"/>
          <w:sz-cs w:val="48"/>
        </w:rPr>
        <w:t xml:space="preserve"/>
        <w:tab/>
        <w:t xml:space="preserve">Wendy Sue Harper, Nate Palmer, Pete Dufault</w:t>
      </w:r>
    </w:p>
    <w:p>
      <w:pPr/>
      <w:r>
        <w:rPr>
          <w:rFonts w:ascii="Times New Roman" w:hAnsi="Times New Roman" w:cs="Times New Roman"/>
          <w:sz w:val="48"/>
          <w:sz-cs w:val="48"/>
        </w:rPr>
        <w:t xml:space="preserve"/>
      </w:r>
    </w:p>
    <w:p>
      <w:pPr/>
      <w:r>
        <w:rPr>
          <w:rFonts w:ascii="Times New Roman" w:hAnsi="Times New Roman" w:cs="Times New Roman"/>
          <w:sz w:val="48"/>
          <w:sz-cs w:val="48"/>
          <w:u w:val="single"/>
        </w:rPr>
        <w:t xml:space="preserve">Others Present:</w:t>
      </w:r>
      <w:r>
        <w:rPr>
          <w:rFonts w:ascii="Times New Roman" w:hAnsi="Times New Roman" w:cs="Times New Roman"/>
          <w:sz w:val="48"/>
          <w:sz-cs w:val="48"/>
        </w:rPr>
        <w:t xml:space="preserve"/>
        <w:tab/>
        <w:t xml:space="preserve">Johnathan Willson, Ben Raphael</w:t>
      </w:r>
    </w:p>
    <w:p>
      <w:pPr/>
      <w:r>
        <w:rPr>
          <w:rFonts w:ascii="Times New Roman" w:hAnsi="Times New Roman" w:cs="Times New Roman"/>
          <w:sz w:val="48"/>
          <w:sz-cs w:val="48"/>
        </w:rPr>
        <w:t xml:space="preserve"/>
      </w:r>
    </w:p>
    <w:p>
      <w:pPr/>
      <w:r>
        <w:rPr>
          <w:rFonts w:ascii="Times New Roman" w:hAnsi="Times New Roman" w:cs="Times New Roman"/>
          <w:sz w:val="48"/>
          <w:sz-cs w:val="48"/>
          <w:u w:val="single"/>
        </w:rPr>
        <w:t xml:space="preserve">Call to Order:</w:t>
      </w:r>
      <w:r>
        <w:rPr>
          <w:rFonts w:ascii="Times New Roman" w:hAnsi="Times New Roman" w:cs="Times New Roman"/>
          <w:sz w:val="48"/>
          <w:sz-cs w:val="48"/>
        </w:rPr>
        <w:t xml:space="preserve"/>
        <w:tab/>
        <w:t xml:space="preserve"/>
        <w:tab/>
        <w:t xml:space="preserve">Nate Palmer called the meeting to order at 7:05 PM</w:t>
      </w:r>
    </w:p>
    <w:p>
      <w:pPr/>
      <w:r>
        <w:rPr>
          <w:rFonts w:ascii="Times New Roman" w:hAnsi="Times New Roman" w:cs="Times New Roman"/>
          <w:sz w:val="48"/>
          <w:sz-cs w:val="48"/>
        </w:rPr>
        <w:t xml:space="preserve"/>
      </w:r>
    </w:p>
    <w:p>
      <w:pPr/>
      <w:r>
        <w:rPr>
          <w:rFonts w:ascii="Times New Roman" w:hAnsi="Times New Roman" w:cs="Times New Roman"/>
          <w:sz w:val="48"/>
          <w:sz-cs w:val="48"/>
          <w:u w:val="single"/>
        </w:rPr>
        <w:t xml:space="preserve">Announcements:</w:t>
      </w:r>
      <w:r>
        <w:rPr>
          <w:rFonts w:ascii="Times New Roman" w:hAnsi="Times New Roman" w:cs="Times New Roman"/>
          <w:sz w:val="48"/>
          <w:sz-cs w:val="48"/>
        </w:rPr>
        <w:t xml:space="preserve"/>
        <w:tab/>
        <w:t xml:space="preserve">Jay Frater unable to make meeting, Nate sitting in for Jay</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Wendy Sue made a motion to open October minutes open for discussion, Nate seconded it.  There were a few edits and Wendy Sue made a motion to accept minutes as amended, Nate seconded it.  The minutes were voted on and all approved, the minutes will be posted as a pdf.  The May minutes were also reviewed and were accepted as presented.</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Issues related to the SB:  further input will be discussed when Jay is present.</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Budget:  Pete made a motion to approve the budget, Wendy Sue seconded it and the budget was approved.  The MEC budget will be sent to the Select Board by Jay.</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Button Up:  The presentation on November 1, 2014 went well.</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Municipal Solar Arrays:  ACORN Energy and Monkton are considering a group net metering solar project.  Town members could work with GMP, the town would receive the power and then members would receive a percent of the power.  There are multiple ways the financing can be done for group solar projects, it could be by usage, percent purchased or an actual solar panel(s) could be purchased.  Wendy Sue made a motion for Jay to sign an MOU for this Energy Co-op with the town of Monkton.  Nate seconded it, and it passed unanimously.</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Private Solar Array:  Jay is going to a meeting on sighting solar arrays.  ACRPC energy committee has a meeting Thursday December 4 at 6:30 in Middlebury on this topic.</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Town Energy Plan:  Jonathan has done a lot of work with this plan and overall the plan is great.  Goals such as increasing energy efficiency, increase transportation efficiency and increase renewable energy were spelled out in paperwork that was presented.  Jonathan mentioned that solar arrays often get grouped into two categories, &lt;150 kilowatts (minimal permitting is required) and 1 megawatt and up (utility scale solar with complex permit requirements).  Often times arrays have to pass the “Quechee Test” - a litmus test for multiple facets of solar arrays.  If Monkton goes through with solar we should have it pass the Quechee Test.  A map of 3-phase power could be a good addition to the energy plan.  As stated in the proposed Energy Plan, the MEC should embrace the Plan and continue to lead by example in terms of making municipal buildings more efficient.</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Home Energy Challenge:  Jay may have some input into this.  See document Sec. 6 (Goals and Implementation Task), Goal One:  Increase Energy Efficiency, Overview.  Second paragraph “In the past several years Monkton has ________”  Previous items that the HEC have completed could be put in here.</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Other Energy ideas were mentioned such as some farms doing digesters to convert waste to energy.  Geothermal is another energy source that could be disused on a broader scale.  </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Wood bank:  This idea should be discussed with the Select Board to see if it possible to get insurance.  Nate could look into the United Way of Addison County to see if this could be an insurance source.  Project Hope could be involved to determine what families need wood.  It was determined that the wood bank needs some direction prior to approaching the SB.  A location and process should be identified.  Jonathan can look into the liability aspect of this project.  </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Municipal Building Audits:  No news.</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PACE:  No news.  Do we need to have a workshop?  Jay to provide input.</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Portfolio Manager:  Jay to provide input at the next meeting.</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VECAN Meeting:  Ben to attend the event?  If so Ben should write a brief letter to the Select Board and indicate that he would like to be a member.  Jonathan may go, could represent Vt Law and or MEC.  </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VEEP:  No response from the school, Pete to call instead of email.</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Adjournment:  Wendy Sue made a motion to adjourn the meeting.  Nate seconded it at 9:04 PM.</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Next Meeting:</w:t>
        <w:tab/>
        <w:t xml:space="preserve"/>
        <w:tab/>
        <w:t xml:space="preserve">December 17,  2014 7PM in the Town Hall</w:t>
      </w:r>
    </w:p>
    <w:p>
      <w:pPr>
        <w:ind w:left="2160"/>
      </w:pPr>
      <w:r>
        <w:rPr>
          <w:rFonts w:ascii="Times New Roman" w:hAnsi="Times New Roman" w:cs="Times New Roman"/>
          <w:sz w:val="48"/>
          <w:sz-cs w:val="48"/>
        </w:rPr>
        <w:t xml:space="preserve"/>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Respectfully submitted,</w:t>
      </w:r>
    </w:p>
    <w:p>
      <w:pPr/>
      <w:r>
        <w:rPr>
          <w:rFonts w:ascii="Times New Roman" w:hAnsi="Times New Roman" w:cs="Times New Roman"/>
          <w:sz w:val="48"/>
          <w:sz-cs w:val="48"/>
        </w:rPr>
        <w:t xml:space="preserve">Pete Dufault</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Frater</dc:creator>
</cp:coreProperties>
</file>

<file path=docProps/meta.xml><?xml version="1.0" encoding="utf-8"?>
<meta xmlns="http://schemas.apple.com/cocoa/2006/metadata">
  <generator>CocoaOOXMLWriter/1265.21</generator>
</meta>
</file>